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6C374" w14:textId="77777777" w:rsidR="00436018" w:rsidRDefault="00000000" w:rsidP="0043601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object w:dxaOrig="1440" w:dyaOrig="1440" w14:anchorId="4DE5AD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3.25pt;margin-top:-5.65pt;width:90.75pt;height:88.05pt;z-index:251659264">
            <v:imagedata r:id="rId4" o:title="" gain="234057f"/>
          </v:shape>
          <o:OLEObject Type="Embed" ProgID="MS_ClipArt_Gallery" ShapeID="_x0000_s1026" DrawAspect="Content" ObjectID="_1774335584" r:id="rId5"/>
        </w:object>
      </w:r>
      <w:r w:rsidR="00436018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00B52651" w14:textId="77777777" w:rsidR="00436018" w:rsidRDefault="00436018" w:rsidP="0043601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08B977D" w14:textId="77777777" w:rsidR="00436018" w:rsidRDefault="00436018" w:rsidP="00436018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p w14:paraId="463F7ABE" w14:textId="77777777" w:rsidR="00436018" w:rsidRDefault="00436018" w:rsidP="004360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549249" w14:textId="77777777" w:rsidR="00436018" w:rsidRPr="007512F5" w:rsidRDefault="00436018" w:rsidP="0043601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12F5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ประกาศองค์การบริหารส่วนตำบลบ้านยา</w:t>
      </w:r>
    </w:p>
    <w:p w14:paraId="237CA408" w14:textId="77777777" w:rsidR="00436018" w:rsidRPr="007512F5" w:rsidRDefault="00436018" w:rsidP="00436018">
      <w:pPr>
        <w:ind w:right="-24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12F5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รายชื่อผู้ผ่านการสรรหาและการเลือกสรรเป็น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พนักงานจ้างประเภท</w:t>
      </w:r>
      <w:r w:rsidRPr="007512F5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พนักงานจ้างทั่วไป</w:t>
      </w:r>
    </w:p>
    <w:p w14:paraId="7FAD9281" w14:textId="77777777" w:rsidR="00436018" w:rsidRDefault="00436018" w:rsidP="00436018">
      <w:pPr>
        <w:ind w:right="-24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และประเภทพนักงานจ้างตามภารกิจ</w:t>
      </w:r>
      <w:r w:rsidRPr="007512F5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ขององค์การบริหารส่วนตำบลบ้านยา</w:t>
      </w:r>
      <w:r w:rsidRPr="007512F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512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</w:p>
    <w:p w14:paraId="40DA69A1" w14:textId="77777777" w:rsidR="00436018" w:rsidRPr="007512F5" w:rsidRDefault="00436018" w:rsidP="00436018">
      <w:pPr>
        <w:ind w:right="-24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512F5">
        <w:rPr>
          <w:rFonts w:ascii="TH SarabunIT๙" w:hAnsi="TH SarabunIT๙" w:cs="TH SarabunIT๙"/>
          <w:b/>
          <w:bCs/>
          <w:sz w:val="32"/>
          <w:szCs w:val="32"/>
          <w:cs/>
        </w:rPr>
        <w:t>พ.ศ.256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14:paraId="16132E9E" w14:textId="77777777" w:rsidR="00436018" w:rsidRDefault="00436018" w:rsidP="00436018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7512F5">
        <w:rPr>
          <w:rFonts w:ascii="TH SarabunIT๙" w:hAnsi="TH SarabunIT๙" w:cs="TH SarabunIT๙"/>
          <w:sz w:val="32"/>
          <w:szCs w:val="32"/>
          <w:cs/>
        </w:rPr>
        <w:t>***************************</w:t>
      </w:r>
    </w:p>
    <w:p w14:paraId="78F010CD" w14:textId="77777777" w:rsidR="00436018" w:rsidRPr="00D35A80" w:rsidRDefault="00436018" w:rsidP="00436018">
      <w:pPr>
        <w:ind w:right="-1144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ตามที่องค์การบริหารส่วนตำบลบ้านยา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อำเภอหนองหาน  จังหวัดอุดรธานี   ได้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FA4BE8">
        <w:rPr>
          <w:rFonts w:ascii="TH SarabunIT๙" w:hAnsi="TH SarabunIT๙" w:cs="TH SarabunIT๙"/>
          <w:sz w:val="32"/>
          <w:szCs w:val="32"/>
          <w:cs/>
        </w:rPr>
        <w:t>ประกาศรับสมัคร</w:t>
      </w:r>
      <w:r>
        <w:rPr>
          <w:rFonts w:ascii="TH SarabunIT๙" w:hAnsi="TH SarabunIT๙" w:cs="TH SarabunIT๙" w:hint="cs"/>
          <w:sz w:val="32"/>
          <w:szCs w:val="32"/>
          <w:cs/>
        </w:rPr>
        <w:t>บุคคล</w:t>
      </w:r>
      <w:r w:rsidRPr="00FA4BE8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ดำเนินการสรรหาและเลือกสรรบุคคลเพื่อเป็นพนักงานจ้าง </w:t>
      </w:r>
      <w:r w:rsidRPr="000F665B">
        <w:rPr>
          <w:rFonts w:ascii="TH SarabunIT๙" w:hAnsi="TH SarabunIT๙" w:cs="TH SarabunIT๙" w:hint="cs"/>
          <w:sz w:val="32"/>
          <w:szCs w:val="32"/>
          <w:cs/>
        </w:rPr>
        <w:t>ประเภทพนักงานจ้างทั่วไป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และประเภทพนักงานจ้างตามภารกิจ  ประจำปีงบประมาณ 256</w:t>
      </w: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ตามประกาศองค์การบริหารส่วนตำบลบ้านยา </w:t>
      </w:r>
      <w:r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15 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 2567</w:t>
      </w:r>
    </w:p>
    <w:p w14:paraId="2CC18B86" w14:textId="77777777" w:rsidR="00436018" w:rsidRDefault="00436018" w:rsidP="00436018">
      <w:pPr>
        <w:spacing w:before="240"/>
        <w:ind w:right="-105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บัดนี้ การดำเนินการสรรหาและเลือกสรรฯ ได้เสร็จสิ้นแล้ว   จึงอาศัยอำนาจตามความในประกาศคณะกรรมการพนักงานส่วนตำบลจังหวัดอุดรธานี  เรื่อง  หลักเกณฑ์และเงื่อนไขเกี่ยวกับพนักงานจ้าง </w:t>
      </w:r>
      <w:r w:rsidRPr="005A6F0A">
        <w:rPr>
          <w:rFonts w:ascii="TH SarabunIT๙" w:hAnsi="TH SarabunIT๙" w:cs="TH SarabunIT๙"/>
          <w:sz w:val="32"/>
          <w:szCs w:val="32"/>
          <w:cs/>
        </w:rPr>
        <w:t>ลงวันที่ 25  มิถุนายน พ.ศ.2547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และแก้ไขเพิ่มเติมถึง ฉบับที่  6  ลงวันที่  7  ธันวาคม  2559  หมวด 4  การสรรหา  และการเลือกสรร ข้อ 20  องค์การบริหารส่วนตำบลบ้านยา  จึงประกาศผลการสรรหาและเลือกสรรฯ ดังนี้</w:t>
      </w:r>
    </w:p>
    <w:p w14:paraId="181261AF" w14:textId="77777777" w:rsidR="00436018" w:rsidRPr="00711569" w:rsidRDefault="00436018" w:rsidP="00436018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คนงานทั่วไป  </w:t>
      </w:r>
      <w:r w:rsidRPr="00711569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พนักงานจ้างทั่วไป</w:t>
      </w:r>
      <w:r w:rsidRPr="0071156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สังกัด สำนักปลัด</w:t>
      </w:r>
    </w:p>
    <w:tbl>
      <w:tblPr>
        <w:tblW w:w="103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2848"/>
        <w:gridCol w:w="1056"/>
        <w:gridCol w:w="1126"/>
        <w:gridCol w:w="1074"/>
        <w:gridCol w:w="1074"/>
        <w:gridCol w:w="1248"/>
        <w:gridCol w:w="1065"/>
      </w:tblGrid>
      <w:tr w:rsidR="00436018" w:rsidRPr="00711569" w14:paraId="2AB734DC" w14:textId="77777777" w:rsidTr="00BB5B2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2D6D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6094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C72A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เลขประจำตัวสอบ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4EFC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</w:t>
            </w:r>
          </w:p>
          <w:p w14:paraId="3521B9EB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</w:t>
            </w:r>
          </w:p>
          <w:p w14:paraId="69E631D4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(100 คะแนน)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7A77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</w:t>
            </w:r>
          </w:p>
          <w:p w14:paraId="42F10903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</w:t>
            </w:r>
          </w:p>
          <w:p w14:paraId="33F39381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(100 คะแนน)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866B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</w:t>
            </w:r>
          </w:p>
          <w:p w14:paraId="05278673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  <w:p w14:paraId="585D9981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(100 คะแนน)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DEC1" w14:textId="77777777" w:rsidR="00436018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632C5360" w14:textId="77777777" w:rsidR="00436018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36876BBB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 คะแนน)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C752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36018" w:rsidRPr="00711569" w14:paraId="0713FEB2" w14:textId="77777777" w:rsidTr="00BB5B2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ABDF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5C95" w14:textId="77777777" w:rsidR="00436018" w:rsidRPr="00711569" w:rsidRDefault="00436018" w:rsidP="00BB5B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นางสาวมา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ริษา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นาคพรมมินท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A069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sz w:val="32"/>
                <w:szCs w:val="32"/>
                <w:cs/>
              </w:rPr>
              <w:t>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C5A6" w14:textId="77777777" w:rsidR="00436018" w:rsidRPr="00FD49FF" w:rsidRDefault="00436018" w:rsidP="00BB5B2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1B31" w14:textId="77777777" w:rsidR="00436018" w:rsidRPr="00FD49FF" w:rsidRDefault="00436018" w:rsidP="00BB5B2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EEE1" w14:textId="77777777" w:rsidR="00436018" w:rsidRPr="00FD49FF" w:rsidRDefault="00436018" w:rsidP="00BB5B2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85.80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23E6" w14:textId="77777777" w:rsidR="00436018" w:rsidRPr="00FD49FF" w:rsidRDefault="00436018" w:rsidP="00BB5B2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213.80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19A1" w14:textId="77777777" w:rsidR="00436018" w:rsidRPr="00711569" w:rsidRDefault="00436018" w:rsidP="00BB5B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51EB7E6" w14:textId="77777777" w:rsidR="00436018" w:rsidRDefault="00436018" w:rsidP="004360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681C61A" w14:textId="77777777" w:rsidR="00436018" w:rsidRPr="00711569" w:rsidRDefault="00436018" w:rsidP="0043601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ผู้ช่วยนายช่างไฟฟ้า (พนักงานจ้างตามภารกิจ)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 กองช่าง</w:t>
      </w:r>
    </w:p>
    <w:tbl>
      <w:tblPr>
        <w:tblW w:w="103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2844"/>
        <w:gridCol w:w="1056"/>
        <w:gridCol w:w="1106"/>
        <w:gridCol w:w="1077"/>
        <w:gridCol w:w="1077"/>
        <w:gridCol w:w="1255"/>
        <w:gridCol w:w="1073"/>
      </w:tblGrid>
      <w:tr w:rsidR="00436018" w:rsidRPr="00711569" w14:paraId="269700D5" w14:textId="77777777" w:rsidTr="00BB5B2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9B3A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DA5C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D08B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เลขประจำตัวสอบ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2529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</w:t>
            </w:r>
          </w:p>
          <w:p w14:paraId="25B8665F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</w:t>
            </w:r>
          </w:p>
          <w:p w14:paraId="2E3C0123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(100 คะแนน)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5F26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</w:t>
            </w:r>
          </w:p>
          <w:p w14:paraId="75C320EC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</w:t>
            </w:r>
          </w:p>
          <w:p w14:paraId="59D3020E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(100 คะแนน)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CAE6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</w:t>
            </w:r>
          </w:p>
          <w:p w14:paraId="792E9E09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  <w:p w14:paraId="0C71C039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(100 คะแนน)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56A" w14:textId="77777777" w:rsidR="00436018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1C8A3AA8" w14:textId="77777777" w:rsidR="00436018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7DF90CE1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 คะแนน)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2061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36018" w:rsidRPr="00711569" w14:paraId="60C8BF2D" w14:textId="77777777" w:rsidTr="00BB5B25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ABD2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52DB" w14:textId="77777777" w:rsidR="00436018" w:rsidRPr="00711569" w:rsidRDefault="00436018" w:rsidP="00BB5B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นายจักรวาล  จำเริญ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84E9" w14:textId="77777777" w:rsidR="00436018" w:rsidRPr="00711569" w:rsidRDefault="00436018" w:rsidP="00BB5B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1569">
              <w:rPr>
                <w:rFonts w:ascii="TH SarabunIT๙" w:hAnsi="TH SarabunIT๙" w:cs="TH SarabunIT๙"/>
                <w:sz w:val="32"/>
                <w:szCs w:val="32"/>
                <w:cs/>
              </w:rPr>
              <w:t>01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A0F4" w14:textId="77777777" w:rsidR="00436018" w:rsidRPr="00FD49FF" w:rsidRDefault="00436018" w:rsidP="00BB5B2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A754" w14:textId="77777777" w:rsidR="00436018" w:rsidRPr="00FD49FF" w:rsidRDefault="00436018" w:rsidP="00BB5B2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1091" w14:textId="77777777" w:rsidR="00436018" w:rsidRPr="00FD49FF" w:rsidRDefault="00436018" w:rsidP="00BB5B2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86.60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565B" w14:textId="77777777" w:rsidR="00436018" w:rsidRPr="00FD49FF" w:rsidRDefault="00436018" w:rsidP="00BB5B2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214.60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A611" w14:textId="77777777" w:rsidR="00436018" w:rsidRPr="00B22387" w:rsidRDefault="00436018" w:rsidP="00BB5B2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14:paraId="105B1BDC" w14:textId="77777777" w:rsidR="00436018" w:rsidRPr="008B100E" w:rsidRDefault="00436018" w:rsidP="00436018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8B100E">
        <w:rPr>
          <w:rFonts w:ascii="TH SarabunIT๙" w:hAnsi="TH SarabunIT๙" w:cs="TH SarabunIT๙" w:hint="cs"/>
          <w:sz w:val="32"/>
          <w:szCs w:val="32"/>
          <w:cs/>
        </w:rPr>
        <w:t>และให้มีผลดังต่อไปนี้</w:t>
      </w:r>
    </w:p>
    <w:p w14:paraId="124879BA" w14:textId="77777777" w:rsidR="00436018" w:rsidRDefault="00436018" w:rsidP="00436018">
      <w:pPr>
        <w:pStyle w:val="a3"/>
        <w:spacing w:before="0" w:beforeAutospacing="0" w:after="0" w:afterAutospacing="0"/>
        <w:ind w:right="-12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1.บัญชีรายชื่อผู้ผ่านการเลือกสรรตามประกาศนี้ให้ใช้ได้ไม่เกิน 1 ปีนับแต่วันประกาศขึ้นบัญชีผู้ผ่านการ</w:t>
      </w:r>
    </w:p>
    <w:p w14:paraId="01728DE5" w14:textId="77777777" w:rsidR="00436018" w:rsidRDefault="00436018" w:rsidP="00436018">
      <w:pPr>
        <w:pStyle w:val="a3"/>
        <w:spacing w:before="0" w:beforeAutospacing="0" w:after="0" w:afterAutospacing="0"/>
        <w:ind w:right="-12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เลือกสรร อนึ่ง หากมีการสรรหาและเลือกสรรอย่างเดียวกันนี้อีก และได้ขึ้นบัญชีผู้ผ่านการเลือกสรรใหม่แล้วบัญชี</w:t>
      </w:r>
    </w:p>
    <w:p w14:paraId="22BA3BF2" w14:textId="77777777" w:rsidR="00436018" w:rsidRDefault="00436018" w:rsidP="00436018">
      <w:pPr>
        <w:pStyle w:val="a3"/>
        <w:spacing w:before="0" w:beforeAutospacing="0" w:after="0" w:afterAutospacing="0"/>
        <w:ind w:right="-12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ผู้ผ่านการเลือกสรรครั้งนี้เป็นอันยกเลิก</w:t>
      </w:r>
    </w:p>
    <w:p w14:paraId="5D9A7DC4" w14:textId="77777777" w:rsidR="00436018" w:rsidRPr="00CF3AA8" w:rsidRDefault="00436018" w:rsidP="00436018">
      <w:pPr>
        <w:pStyle w:val="a3"/>
        <w:spacing w:before="0" w:beforeAutospacing="0" w:after="0" w:afterAutospacing="0"/>
        <w:ind w:right="-10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2.การดำเนินการสรรหาและการเลือกสรรฯ  ในครั้งนี้ผู้สมัครเข้ารับการเลือกสรรได้ตรวจสอบและรับรองตนเองว่าเป็นผู้มีคุณสมบัติครบถ้วนตามประกาศรับสมัคร  ดังนั้น หากปรากฏภายหลังว่าเป็นผู้มีคุณสมบัติไม่ครบถ้วนจะถือว่าเป็นผู้</w:t>
      </w:r>
      <w:r>
        <w:rPr>
          <w:rFonts w:ascii="TH SarabunPSK" w:hAnsi="TH SarabunPSK" w:cs="TH SarabunPSK" w:hint="cs"/>
          <w:sz w:val="32"/>
          <w:szCs w:val="32"/>
          <w:cs/>
        </w:rPr>
        <w:t>ขาดคุณสมบัติและไม่มีสิทธิ์ได้รับการจัดจ้างเป็นพนักงานจ้าง  สังกัดองค์การบริหารส่วนตำบลบ้านยา</w:t>
      </w:r>
    </w:p>
    <w:p w14:paraId="0AD7BF28" w14:textId="77777777" w:rsidR="00436018" w:rsidRDefault="00436018" w:rsidP="00436018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11CD0F64" w14:textId="77777777" w:rsidR="00436018" w:rsidRDefault="00436018" w:rsidP="00436018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02D4291A" w14:textId="77777777" w:rsidR="00436018" w:rsidRDefault="00436018" w:rsidP="00436018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20397FA6" w14:textId="77777777" w:rsidR="00436018" w:rsidRDefault="00436018" w:rsidP="00436018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58E2B56F" w14:textId="77777777" w:rsidR="00436018" w:rsidRDefault="00436018" w:rsidP="00436018">
      <w:pPr>
        <w:pStyle w:val="a3"/>
        <w:spacing w:before="0" w:beforeAutospacing="0" w:after="0" w:afterAutospacing="0"/>
        <w:ind w:right="-114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F0FE0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  จะสั่งจ้างและทำสัญญาจ้างผู้ผ่านการเลือกสรรเป็นพนักงานจ้างได้ในตำแหน่งตามลำดับที่ได้ประกาศขึ้นบัญชีไว้และได้ตรวจสอบแล้วว่าผู้ที่ได้รับการสั่งจ้างเป็นผู้มีคุณสมบัติตรงตามคุณสมบัติเฉพาะสำหรับตำแหน่งตามที่ ก.อบต.กำหนด และต้องได้รับความเห็นชอบจากคณะกรรมการพนักงานส่วนตำบลจังหวัดอุดรธานีก่อน จึงจะดำเนินการสั่งจ้างและทำสัญญาจ้างได้</w:t>
      </w:r>
    </w:p>
    <w:p w14:paraId="0C5741AA" w14:textId="77777777" w:rsidR="00436018" w:rsidRPr="00C626F1" w:rsidRDefault="00436018" w:rsidP="00436018">
      <w:pPr>
        <w:pStyle w:val="a3"/>
        <w:spacing w:before="0" w:beforeAutospacing="0" w:after="0" w:afterAutospacing="0"/>
        <w:ind w:right="-114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26F1">
        <w:rPr>
          <w:rFonts w:ascii="TH SarabunIT๙" w:hAnsi="TH SarabunIT๙" w:cs="TH SarabunIT๙" w:hint="cs"/>
          <w:sz w:val="32"/>
          <w:szCs w:val="32"/>
          <w:cs/>
        </w:rPr>
        <w:t xml:space="preserve">4.ให้ผู้ผ่านการเลือกสรรในลำดับที่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26F1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26F1">
        <w:rPr>
          <w:rFonts w:ascii="TH SarabunIT๙" w:hAnsi="TH SarabunIT๙" w:cs="TH SarabunIT๙" w:hint="cs"/>
          <w:sz w:val="32"/>
          <w:szCs w:val="32"/>
          <w:cs/>
        </w:rPr>
        <w:t>มารายงานตัว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26F1">
        <w:rPr>
          <w:rFonts w:ascii="TH SarabunIT๙" w:hAnsi="TH SarabunIT๙" w:cs="TH SarabunIT๙" w:hint="cs"/>
          <w:sz w:val="32"/>
          <w:szCs w:val="32"/>
          <w:cs/>
        </w:rPr>
        <w:t>เพื่อยืนยันเข้ารับการจัดจ้างเป็นพนักงานจ้างส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C626F1">
        <w:rPr>
          <w:rFonts w:ascii="TH SarabunIT๙" w:hAnsi="TH SarabunIT๙" w:cs="TH SarabunIT๙" w:hint="cs"/>
          <w:sz w:val="32"/>
          <w:szCs w:val="32"/>
          <w:cs/>
        </w:rPr>
        <w:t xml:space="preserve">งกัดองค์การบริหารส่วนตำบลบ้านยา  ในวันที่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 มิถุนายน </w:t>
      </w:r>
      <w:r w:rsidRPr="00C626F1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Pr="00C626F1">
        <w:rPr>
          <w:rFonts w:ascii="TH SarabunIT๙" w:hAnsi="TH SarabunIT๙" w:cs="TH SarabunIT๙" w:hint="cs"/>
          <w:sz w:val="32"/>
          <w:szCs w:val="32"/>
          <w:cs/>
        </w:rPr>
        <w:t xml:space="preserve"> เวลา 08.30 น. ณ 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26F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26F1">
        <w:rPr>
          <w:rFonts w:ascii="TH SarabunIT๙" w:hAnsi="TH SarabunIT๙" w:cs="TH SarabunIT๙" w:hint="cs"/>
          <w:sz w:val="32"/>
          <w:szCs w:val="32"/>
          <w:cs/>
        </w:rPr>
        <w:t>และให้นำเอกสารที่ใช้สำหรับการรายงานตัว ดังนี้</w:t>
      </w:r>
    </w:p>
    <w:p w14:paraId="0A7EBE2C" w14:textId="77777777" w:rsidR="00436018" w:rsidRPr="00C626F1" w:rsidRDefault="00436018" w:rsidP="00436018">
      <w:pPr>
        <w:pStyle w:val="a3"/>
        <w:spacing w:before="0" w:beforeAutospacing="0" w:after="0" w:afterAutospacing="0"/>
        <w:ind w:right="-1324"/>
        <w:jc w:val="thaiDistribute"/>
        <w:rPr>
          <w:rFonts w:ascii="TH SarabunIT๙" w:hAnsi="TH SarabunIT๙" w:cs="TH SarabunIT๙"/>
          <w:sz w:val="32"/>
          <w:szCs w:val="32"/>
        </w:rPr>
      </w:pPr>
      <w:r w:rsidRPr="00C626F1">
        <w:rPr>
          <w:rFonts w:ascii="TH SarabunIT๙" w:hAnsi="TH SarabunIT๙" w:cs="TH SarabunIT๙" w:hint="cs"/>
          <w:sz w:val="32"/>
          <w:szCs w:val="32"/>
          <w:cs/>
        </w:rPr>
        <w:tab/>
      </w:r>
      <w:r w:rsidRPr="00C626F1">
        <w:rPr>
          <w:rFonts w:ascii="TH SarabunIT๙" w:hAnsi="TH SarabunIT๙" w:cs="TH SarabunIT๙" w:hint="cs"/>
          <w:sz w:val="32"/>
          <w:szCs w:val="32"/>
          <w:cs/>
        </w:rPr>
        <w:tab/>
        <w:t>4.1 สำเนาทะเบียนบ้าน  จำนวน</w:t>
      </w:r>
      <w:r w:rsidRPr="00C626F1">
        <w:rPr>
          <w:rFonts w:ascii="TH SarabunIT๙" w:hAnsi="TH SarabunIT๙" w:cs="TH SarabunIT๙" w:hint="cs"/>
          <w:sz w:val="32"/>
          <w:szCs w:val="32"/>
          <w:cs/>
        </w:rPr>
        <w:tab/>
        <w:t>1  ฉบับ</w:t>
      </w:r>
    </w:p>
    <w:p w14:paraId="3B52664A" w14:textId="77777777" w:rsidR="00436018" w:rsidRPr="00C626F1" w:rsidRDefault="00436018" w:rsidP="00436018">
      <w:pPr>
        <w:pStyle w:val="a3"/>
        <w:spacing w:before="0" w:beforeAutospacing="0" w:after="0" w:afterAutospacing="0"/>
        <w:ind w:right="-1324"/>
        <w:jc w:val="thaiDistribute"/>
        <w:rPr>
          <w:rFonts w:ascii="TH SarabunIT๙" w:hAnsi="TH SarabunIT๙" w:cs="TH SarabunIT๙"/>
          <w:sz w:val="32"/>
          <w:szCs w:val="32"/>
        </w:rPr>
      </w:pPr>
      <w:r w:rsidRPr="00C626F1">
        <w:rPr>
          <w:rFonts w:ascii="TH SarabunIT๙" w:hAnsi="TH SarabunIT๙" w:cs="TH SarabunIT๙" w:hint="cs"/>
          <w:sz w:val="32"/>
          <w:szCs w:val="32"/>
          <w:cs/>
        </w:rPr>
        <w:tab/>
      </w:r>
      <w:r w:rsidRPr="00C626F1">
        <w:rPr>
          <w:rFonts w:ascii="TH SarabunIT๙" w:hAnsi="TH SarabunIT๙" w:cs="TH SarabunIT๙" w:hint="cs"/>
          <w:sz w:val="32"/>
          <w:szCs w:val="32"/>
          <w:cs/>
        </w:rPr>
        <w:tab/>
        <w:t>4.2 สำเนาบัตรประจำตัวประชาชน จำนวน</w:t>
      </w:r>
      <w:r w:rsidRPr="00C626F1">
        <w:rPr>
          <w:rFonts w:ascii="TH SarabunIT๙" w:hAnsi="TH SarabunIT๙" w:cs="TH SarabunIT๙" w:hint="cs"/>
          <w:sz w:val="32"/>
          <w:szCs w:val="32"/>
          <w:cs/>
        </w:rPr>
        <w:tab/>
        <w:t xml:space="preserve">  1  ฉบับ</w:t>
      </w:r>
    </w:p>
    <w:p w14:paraId="632B0996" w14:textId="77777777" w:rsidR="00436018" w:rsidRPr="00C626F1" w:rsidRDefault="00436018" w:rsidP="00436018">
      <w:pPr>
        <w:pStyle w:val="a3"/>
        <w:spacing w:before="0" w:beforeAutospacing="0" w:after="0" w:afterAutospacing="0"/>
        <w:ind w:right="-114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26F1">
        <w:rPr>
          <w:rFonts w:ascii="TH SarabunIT๙" w:hAnsi="TH SarabunIT๙" w:cs="TH SarabunIT๙" w:hint="cs"/>
          <w:sz w:val="32"/>
          <w:szCs w:val="32"/>
          <w:cs/>
        </w:rPr>
        <w:tab/>
        <w:t>5.หากผู้</w:t>
      </w:r>
      <w:r>
        <w:rPr>
          <w:rFonts w:ascii="TH SarabunIT๙" w:hAnsi="TH SarabunIT๙" w:cs="TH SarabunIT๙" w:hint="cs"/>
          <w:sz w:val="32"/>
          <w:szCs w:val="32"/>
          <w:cs/>
        </w:rPr>
        <w:t>ที่ผ่านการเลือกสรรในลำดับที่องค์การบริหารส่วนตำบลบ้านยา  แจ้งให้มารายงานตัวแต่ไม่มารายงานตัวตามวัน  เวลา ที่กำหนด ถือว่าท่านสละสิทธิ์ในการเข้ารับการจัดจ้างในครั้งนี้</w:t>
      </w:r>
    </w:p>
    <w:p w14:paraId="051B9E21" w14:textId="77777777" w:rsidR="00436018" w:rsidRPr="00C626F1" w:rsidRDefault="00436018" w:rsidP="00436018">
      <w:pPr>
        <w:pStyle w:val="a3"/>
        <w:spacing w:before="240" w:beforeAutospacing="0" w:after="0" w:afterAutospacing="0"/>
        <w:ind w:right="-123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26F1">
        <w:rPr>
          <w:rFonts w:ascii="TH SarabunIT๙" w:hAnsi="TH SarabunIT๙" w:cs="TH SarabunIT๙" w:hint="cs"/>
          <w:sz w:val="32"/>
          <w:szCs w:val="32"/>
          <w:cs/>
        </w:rPr>
        <w:t>จึงประกาศมาให้ทราบโดยทั่วกัน</w:t>
      </w:r>
    </w:p>
    <w:p w14:paraId="0F8E1B47" w14:textId="77777777" w:rsidR="00436018" w:rsidRDefault="00436018" w:rsidP="00436018">
      <w:pPr>
        <w:pStyle w:val="a3"/>
        <w:spacing w:before="24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>
        <w:rPr>
          <w:rFonts w:ascii="TH SarabunIT๙" w:hAnsi="TH SarabunIT๙" w:cs="TH SarabunIT๙"/>
          <w:sz w:val="32"/>
          <w:szCs w:val="32"/>
        </w:rPr>
        <w:t>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เมษายน  พ.ศ.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9B92A9D" w14:textId="77777777" w:rsidR="00436018" w:rsidRDefault="00436018" w:rsidP="00436018">
      <w:pPr>
        <w:tabs>
          <w:tab w:val="left" w:pos="7350"/>
        </w:tabs>
        <w:rPr>
          <w:rFonts w:ascii="TH SarabunIT๙" w:hAnsi="TH SarabunIT๙" w:cs="TH SarabunIT๙"/>
          <w:sz w:val="36"/>
          <w:szCs w:val="36"/>
        </w:rPr>
      </w:pPr>
    </w:p>
    <w:p w14:paraId="2FA4AF3D" w14:textId="2EAAE421" w:rsidR="00436018" w:rsidRDefault="00436018" w:rsidP="00436018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43601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681A67E" wp14:editId="47C5441D">
            <wp:extent cx="704130" cy="418479"/>
            <wp:effectExtent l="0" t="0" r="0" b="635"/>
            <wp:docPr id="18765001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009" cy="43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E387B5" w14:textId="77777777" w:rsidR="00436018" w:rsidRDefault="00436018" w:rsidP="004360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ยุรนันท์  แก้ววิเชียร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42DA0EB5" w14:textId="77777777" w:rsidR="00436018" w:rsidRDefault="00436018" w:rsidP="004360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นายกองค์การบริหารส่วนตำบลบ้านยา</w:t>
      </w:r>
    </w:p>
    <w:p w14:paraId="42731B6F" w14:textId="77777777" w:rsidR="00436018" w:rsidRPr="00736ADD" w:rsidRDefault="00436018" w:rsidP="00436018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</w:p>
    <w:p w14:paraId="32557096" w14:textId="77777777" w:rsidR="008C6463" w:rsidRDefault="008C6463"/>
    <w:sectPr w:rsidR="008C6463" w:rsidSect="0071417A">
      <w:pgSz w:w="11906" w:h="16838"/>
      <w:pgMar w:top="450" w:right="1800" w:bottom="27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18"/>
    <w:rsid w:val="001540B5"/>
    <w:rsid w:val="00436018"/>
    <w:rsid w:val="00572223"/>
    <w:rsid w:val="0071417A"/>
    <w:rsid w:val="008C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85736E"/>
  <w15:chartTrackingRefBased/>
  <w15:docId w15:val="{49D92759-FD00-4633-AADF-BA61AE81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18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36018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3DB3B-4CC9-47E3-BCE7-8BD35BE58448}"/>
</file>

<file path=customXml/itemProps2.xml><?xml version="1.0" encoding="utf-8"?>
<ds:datastoreItem xmlns:ds="http://schemas.openxmlformats.org/officeDocument/2006/customXml" ds:itemID="{D90B84C9-EFD9-4116-B23B-433525FC802E}"/>
</file>

<file path=customXml/itemProps3.xml><?xml version="1.0" encoding="utf-8"?>
<ds:datastoreItem xmlns:ds="http://schemas.openxmlformats.org/officeDocument/2006/customXml" ds:itemID="{905F4FC2-D120-4A59-AE2C-D8A351E818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2024-04-11T03:09:00Z</dcterms:created>
  <dcterms:modified xsi:type="dcterms:W3CDTF">2024-04-11T03:13:00Z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