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2C9" w:rsidRDefault="002E7626" w:rsidP="00D302C9">
      <w:pPr>
        <w:tabs>
          <w:tab w:val="left" w:pos="1966"/>
          <w:tab w:val="center" w:pos="4808"/>
          <w:tab w:val="left" w:pos="7538"/>
        </w:tabs>
        <w:spacing w:line="240" w:lineRule="auto"/>
        <w:contextualSpacing/>
        <w:jc w:val="center"/>
        <w:rPr>
          <w:rFonts w:ascii="TH Niramit AS" w:hAnsi="TH Niramit AS" w:cs="TH Niramit AS"/>
          <w:sz w:val="32"/>
          <w:szCs w:val="32"/>
        </w:rPr>
      </w:pPr>
      <w:r>
        <w:rPr>
          <w:noProof/>
          <w:sz w:val="20"/>
          <w:szCs w:val="20"/>
        </w:rPr>
        <w:drawing>
          <wp:inline distT="0" distB="0" distL="0" distR="0">
            <wp:extent cx="1133475" cy="125730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2C9" w:rsidRPr="00F94A58" w:rsidRDefault="00D302C9" w:rsidP="00D302C9">
      <w:pPr>
        <w:tabs>
          <w:tab w:val="left" w:pos="1966"/>
          <w:tab w:val="center" w:pos="4808"/>
          <w:tab w:val="left" w:pos="7538"/>
        </w:tabs>
        <w:spacing w:line="240" w:lineRule="auto"/>
        <w:contextualSpacing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94A58">
        <w:rPr>
          <w:rFonts w:ascii="TH SarabunIT๙" w:hAnsi="TH SarabunIT๙" w:cs="TH SarabunIT๙"/>
          <w:b/>
          <w:bCs/>
          <w:sz w:val="32"/>
          <w:szCs w:val="32"/>
          <w:cs/>
        </w:rPr>
        <w:t>ประกาศองค์การบริหารส่วนตำบล</w:t>
      </w:r>
      <w:r w:rsidR="002E7626" w:rsidRPr="00F94A58">
        <w:rPr>
          <w:rFonts w:ascii="TH SarabunIT๙" w:hAnsi="TH SarabunIT๙" w:cs="TH SarabunIT๙"/>
          <w:b/>
          <w:bCs/>
          <w:sz w:val="32"/>
          <w:szCs w:val="32"/>
          <w:cs/>
        </w:rPr>
        <w:t>บ้านยา</w:t>
      </w:r>
    </w:p>
    <w:p w:rsidR="00D302C9" w:rsidRPr="00F94A58" w:rsidRDefault="00D302C9" w:rsidP="00F94A58">
      <w:pPr>
        <w:tabs>
          <w:tab w:val="center" w:pos="4808"/>
          <w:tab w:val="left" w:pos="7538"/>
        </w:tabs>
        <w:spacing w:line="240" w:lineRule="auto"/>
        <w:contextualSpacing/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F94A5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  </w:t>
      </w:r>
      <w:r w:rsidR="00F94A58" w:rsidRPr="00F94A5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DB6EE0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มาตรการส่งเสริมความโปร่งใสในการจัดซื้อจัดจ้าง</w:t>
      </w:r>
    </w:p>
    <w:p w:rsidR="00D302C9" w:rsidRDefault="00D302C9" w:rsidP="00D302C9">
      <w:pPr>
        <w:tabs>
          <w:tab w:val="center" w:pos="4808"/>
          <w:tab w:val="left" w:pos="7538"/>
        </w:tabs>
        <w:spacing w:line="240" w:lineRule="auto"/>
        <w:contextualSpacing/>
        <w:jc w:val="center"/>
        <w:rPr>
          <w:rFonts w:ascii="TH SarabunIT๙" w:hAnsi="TH SarabunIT๙" w:cs="TH SarabunIT๙"/>
          <w:sz w:val="32"/>
          <w:szCs w:val="32"/>
        </w:rPr>
      </w:pPr>
      <w:r w:rsidRPr="002E7626">
        <w:rPr>
          <w:rFonts w:ascii="TH SarabunIT๙" w:hAnsi="TH SarabunIT๙" w:cs="TH SarabunIT๙"/>
          <w:sz w:val="32"/>
          <w:szCs w:val="32"/>
          <w:cs/>
        </w:rPr>
        <w:t>----------------</w:t>
      </w:r>
    </w:p>
    <w:p w:rsidR="00F94A58" w:rsidRPr="002E7626" w:rsidRDefault="00F94A58" w:rsidP="00D302C9">
      <w:pPr>
        <w:tabs>
          <w:tab w:val="center" w:pos="4808"/>
          <w:tab w:val="left" w:pos="7538"/>
        </w:tabs>
        <w:spacing w:line="240" w:lineRule="auto"/>
        <w:contextualSpacing/>
        <w:jc w:val="center"/>
        <w:rPr>
          <w:rFonts w:ascii="TH SarabunIT๙" w:hAnsi="TH SarabunIT๙" w:cs="TH SarabunIT๙"/>
          <w:sz w:val="32"/>
          <w:szCs w:val="32"/>
        </w:rPr>
      </w:pPr>
    </w:p>
    <w:p w:rsidR="00D302C9" w:rsidRDefault="00F94A58" w:rsidP="00D13CAA">
      <w:pPr>
        <w:spacing w:line="240" w:lineRule="auto"/>
        <w:ind w:firstLine="851"/>
        <w:contextualSpacing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    </w:t>
      </w:r>
      <w:r w:rsidR="00DB6EE0">
        <w:rPr>
          <w:rFonts w:ascii="TH SarabunIT๙" w:hAnsi="TH SarabunIT๙" w:cs="TH SarabunIT๙" w:hint="cs"/>
          <w:sz w:val="32"/>
          <w:szCs w:val="32"/>
          <w:cs/>
        </w:rPr>
        <w:t>เพื่อให้การบริหารราชการของ องค์การบริหารส่วนตำบลบ้านยา เป็นไปตามหลัก</w:t>
      </w:r>
      <w:proofErr w:type="spellStart"/>
      <w:r w:rsidR="00DB6EE0">
        <w:rPr>
          <w:rFonts w:ascii="TH SarabunIT๙" w:hAnsi="TH SarabunIT๙" w:cs="TH SarabunIT๙" w:hint="cs"/>
          <w:sz w:val="32"/>
          <w:szCs w:val="32"/>
          <w:cs/>
        </w:rPr>
        <w:t>ธรรมาภิ</w:t>
      </w:r>
      <w:proofErr w:type="spellEnd"/>
      <w:r w:rsidR="00DB6EE0">
        <w:rPr>
          <w:rFonts w:ascii="TH SarabunIT๙" w:hAnsi="TH SarabunIT๙" w:cs="TH SarabunIT๙" w:hint="cs"/>
          <w:sz w:val="32"/>
          <w:szCs w:val="32"/>
          <w:cs/>
        </w:rPr>
        <w:t>บาลมีความโปร่งใส  ตรวจสอบได้  ตลอดจนสอดคล้องกับยุทธศาสตร์ชาติว่าด้วยการป้องกันและปราบปรามการทุจริตและนโยบายของรัฐบาล  องค์การบริหารส่วนตำบลบ้านยา  จึงได้กำหนดมาตรการส่งเสริมความโปร่งใสในการจัดซื้อจัดจ้าง  ดังนี้</w:t>
      </w:r>
    </w:p>
    <w:p w:rsidR="00F94A58" w:rsidRDefault="00DB6EE0" w:rsidP="00721676">
      <w:pPr>
        <w:pStyle w:val="a6"/>
        <w:numPr>
          <w:ilvl w:val="0"/>
          <w:numId w:val="1"/>
        </w:numPr>
        <w:spacing w:line="240" w:lineRule="auto"/>
        <w:ind w:left="0" w:firstLine="122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ให้เจ้าหน้าที่ขององค์การบริหารส่วนตำบลบ้านยา  ซึ่งปฏิบัติหน้าที่เกี่ยวกับการจัดซื้อจัดจ้าง  ดำเนินการเผยแพร่การจัดซื้อจัดจ้างให้เป็นไปตามพระราชบัญญัติการจัดซื้อจัดจ้างและการบริหารพัสดุภาครัฐ พ</w:t>
      </w:r>
      <w:r w:rsidR="007E2E19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ศ. 2560  และระเบียบกระทรวงการคลังว่าด้วยการจัดซื้อจัดจ้างและการบริหารพัสดุภาค พ.ศ. 2560</w:t>
      </w:r>
    </w:p>
    <w:p w:rsidR="00382A21" w:rsidRDefault="00382A21" w:rsidP="00382A21">
      <w:pPr>
        <w:pStyle w:val="a6"/>
        <w:spacing w:line="240" w:lineRule="auto"/>
        <w:ind w:left="122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94A58" w:rsidRDefault="00DB6EE0" w:rsidP="00721676">
      <w:pPr>
        <w:pStyle w:val="a6"/>
        <w:numPr>
          <w:ilvl w:val="0"/>
          <w:numId w:val="1"/>
        </w:numPr>
        <w:spacing w:line="240" w:lineRule="auto"/>
        <w:ind w:left="0" w:firstLine="122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ให้เจ้าหน้าที่ของ</w:t>
      </w:r>
      <w:r w:rsidR="00721676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องค์การบริหารส่วนตำบลบ้านยา  ซึ่งปฏิบัติหน้าที่เกี่ยวกับการจัดซื้อจัดจ้างดำเนินการบันทึกรายละเอียด วิธีการ และขั้นตอนการจัดซื้อจัดจ้างและการบริหารพัสดุภาครัฐ ให้เป็นไปตามขั้นตอนของระเบียบกระทรวงคลังว่าด้วยการจัดซื้อจัดจ้างและการบริหารพัสดุภาครัฐ พ.ศ. 2560  โดยดำเนินการในระบบเครือข่ายสารสนเทศของกรมบัญชีกลางผ่านทางระบบจัดซื้อจัดจ้างภาครัฐด้วยอิเล็กทรอนิกส์</w:t>
      </w:r>
      <w:r w:rsidR="00721676">
        <w:rPr>
          <w:rFonts w:ascii="TH SarabunIT๙" w:hAnsi="TH SarabunIT๙" w:cs="TH SarabunIT๙"/>
          <w:sz w:val="32"/>
          <w:szCs w:val="32"/>
        </w:rPr>
        <w:t xml:space="preserve"> </w:t>
      </w:r>
      <w:r w:rsidR="00721676">
        <w:rPr>
          <w:rFonts w:ascii="TH SarabunIT๙" w:hAnsi="TH SarabunIT๙" w:cs="TH SarabunIT๙" w:hint="cs"/>
          <w:sz w:val="32"/>
          <w:szCs w:val="32"/>
          <w:cs/>
        </w:rPr>
        <w:t>(</w:t>
      </w:r>
      <w:r w:rsidR="00721676">
        <w:rPr>
          <w:rFonts w:ascii="TH SarabunIT๙" w:hAnsi="TH SarabunIT๙" w:cs="TH SarabunIT๙"/>
          <w:sz w:val="32"/>
          <w:szCs w:val="32"/>
        </w:rPr>
        <w:t>Electronic Government Procurement e-GP</w:t>
      </w:r>
      <w:r w:rsidR="00721676">
        <w:rPr>
          <w:rFonts w:ascii="TH SarabunIT๙" w:hAnsi="TH SarabunIT๙" w:cs="TH SarabunIT๙" w:hint="cs"/>
          <w:sz w:val="32"/>
          <w:szCs w:val="32"/>
          <w:cs/>
        </w:rPr>
        <w:t>) ตามวิธีการที่กรมบัญชีกลางกำหนดแต่ละขั้นตอน  ดังนี้</w:t>
      </w:r>
    </w:p>
    <w:p w:rsidR="00721676" w:rsidRDefault="00721676" w:rsidP="00721676">
      <w:pPr>
        <w:pStyle w:val="a6"/>
        <w:numPr>
          <w:ilvl w:val="0"/>
          <w:numId w:val="2"/>
        </w:numPr>
        <w:spacing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จัดทำแผนการจัดซื้อจัดจ้าง</w:t>
      </w:r>
    </w:p>
    <w:p w:rsidR="00721676" w:rsidRDefault="00721676" w:rsidP="00721676">
      <w:pPr>
        <w:pStyle w:val="a6"/>
        <w:numPr>
          <w:ilvl w:val="0"/>
          <w:numId w:val="2"/>
        </w:numPr>
        <w:spacing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ทำรายงานขอซื้อหรือขอจ้าง</w:t>
      </w:r>
    </w:p>
    <w:p w:rsidR="00721676" w:rsidRDefault="00721676" w:rsidP="00721676">
      <w:pPr>
        <w:pStyle w:val="a6"/>
        <w:numPr>
          <w:ilvl w:val="0"/>
          <w:numId w:val="2"/>
        </w:numPr>
        <w:spacing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ดำเนินการจัดหา</w:t>
      </w:r>
    </w:p>
    <w:p w:rsidR="00721676" w:rsidRDefault="00721676" w:rsidP="00721676">
      <w:pPr>
        <w:pStyle w:val="a6"/>
        <w:numPr>
          <w:ilvl w:val="0"/>
          <w:numId w:val="2"/>
        </w:numPr>
        <w:spacing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ขออนุมัติสั่งซื้อหรือจ้าง</w:t>
      </w:r>
    </w:p>
    <w:p w:rsidR="00721676" w:rsidRDefault="00721676" w:rsidP="00721676">
      <w:pPr>
        <w:pStyle w:val="a6"/>
        <w:numPr>
          <w:ilvl w:val="0"/>
          <w:numId w:val="2"/>
        </w:numPr>
        <w:spacing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การทำสัญญา</w:t>
      </w:r>
    </w:p>
    <w:p w:rsidR="00721676" w:rsidRDefault="00721676" w:rsidP="00721676">
      <w:pPr>
        <w:pStyle w:val="a6"/>
        <w:numPr>
          <w:ilvl w:val="0"/>
          <w:numId w:val="2"/>
        </w:numPr>
        <w:spacing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การบริหารสัญญา</w:t>
      </w:r>
    </w:p>
    <w:p w:rsidR="00721676" w:rsidRDefault="00721676" w:rsidP="00721676">
      <w:pPr>
        <w:pStyle w:val="a6"/>
        <w:numPr>
          <w:ilvl w:val="0"/>
          <w:numId w:val="2"/>
        </w:num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การควบคุมและการจำหน่าย</w:t>
      </w:r>
    </w:p>
    <w:p w:rsidR="00382A21" w:rsidRDefault="00382A21" w:rsidP="00382A21">
      <w:pPr>
        <w:pStyle w:val="a6"/>
        <w:spacing w:line="240" w:lineRule="auto"/>
        <w:ind w:left="1886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721676" w:rsidRDefault="00382A21" w:rsidP="007E2E19">
      <w:pPr>
        <w:pStyle w:val="a6"/>
        <w:numPr>
          <w:ilvl w:val="0"/>
          <w:numId w:val="1"/>
        </w:numPr>
        <w:spacing w:line="240" w:lineRule="auto"/>
        <w:ind w:left="0" w:firstLine="122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E58BC">
        <w:rPr>
          <w:rFonts w:ascii="TH SarabunIT๙" w:hAnsi="TH SarabunIT๙" w:cs="TH SarabunIT๙" w:hint="cs"/>
          <w:sz w:val="32"/>
          <w:szCs w:val="32"/>
          <w:cs/>
        </w:rPr>
        <w:t>ห้ามมิให้เจ้าหน้าที่ขององค์การบริหารส่วนตำบลบ้านยา  ซึ่งปฏิบัติหน้าที่เกี่ยวกับการจัดซื้อจัดจ้าง เข้าไปมีส่วนได้ส่วนเสีย</w:t>
      </w:r>
      <w:r w:rsidR="007E2E1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E58BC">
        <w:rPr>
          <w:rFonts w:ascii="TH SarabunIT๙" w:hAnsi="TH SarabunIT๙" w:cs="TH SarabunIT๙" w:hint="cs"/>
          <w:sz w:val="32"/>
          <w:szCs w:val="32"/>
          <w:cs/>
        </w:rPr>
        <w:t>ผู้ยื่นข้อเสนอหรือคู่สัญญาของ องค์การบริหารส่วนตำบลบ้านยา และให้คณะกรรมการต่าง ๆ ที่ได้รับการแต่งตั้งให้มีหน้าที่รับผิดชอบเกี่ยวกับการจัดซื้อจัดจ้างจะต้องให้คำรับรองเป็นหนังสือว่าจะ</w:t>
      </w:r>
      <w:r w:rsidR="00DE4423">
        <w:rPr>
          <w:rFonts w:ascii="TH SarabunIT๙" w:hAnsi="TH SarabunIT๙" w:cs="TH SarabunIT๙" w:hint="cs"/>
          <w:sz w:val="32"/>
          <w:szCs w:val="32"/>
          <w:cs/>
        </w:rPr>
        <w:t>ไม่เข้าไปมีส่วนได้ส่วนเสียกับผู้ยื่นข้อเสนอหรือคู่สัญญาขององค์การบริหารส่วนตำบลบ้านยา</w:t>
      </w:r>
    </w:p>
    <w:p w:rsidR="00382A21" w:rsidRDefault="00382A21" w:rsidP="00382A21">
      <w:pPr>
        <w:pStyle w:val="a6"/>
        <w:spacing w:line="240" w:lineRule="auto"/>
        <w:ind w:left="122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E4423" w:rsidRDefault="00382A21" w:rsidP="007E2E19">
      <w:pPr>
        <w:pStyle w:val="a6"/>
        <w:numPr>
          <w:ilvl w:val="0"/>
          <w:numId w:val="1"/>
        </w:numPr>
        <w:spacing w:line="240" w:lineRule="auto"/>
        <w:ind w:left="0" w:firstLine="122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E4423">
        <w:rPr>
          <w:rFonts w:ascii="TH SarabunIT๙" w:hAnsi="TH SarabunIT๙" w:cs="TH SarabunIT๙" w:hint="cs"/>
          <w:sz w:val="32"/>
          <w:szCs w:val="32"/>
          <w:cs/>
        </w:rPr>
        <w:t>ห้ามมิให้เจ้าหน้าที่ขององค์การบริหารส่วนตำบลบ้านยา  ซึ่งปฏิบัติหน้าที่เกี่ยวกับการจัดซื้อจัดจ้าง</w:t>
      </w:r>
      <w:r w:rsidR="007E2E19">
        <w:rPr>
          <w:rFonts w:ascii="TH SarabunIT๙" w:hAnsi="TH SarabunIT๙" w:cs="TH SarabunIT๙" w:hint="cs"/>
          <w:sz w:val="32"/>
          <w:szCs w:val="32"/>
          <w:cs/>
        </w:rPr>
        <w:t xml:space="preserve"> ยอมให้ผู้อื่นอาศัยหน้าที่ของตน</w:t>
      </w:r>
      <w:r w:rsidR="00DE4423">
        <w:rPr>
          <w:rFonts w:ascii="TH SarabunIT๙" w:hAnsi="TH SarabunIT๙" w:cs="TH SarabunIT๙" w:hint="cs"/>
          <w:sz w:val="32"/>
          <w:szCs w:val="32"/>
          <w:cs/>
        </w:rPr>
        <w:t>หาผลประโยชน์จากการจัดซื้อจัดจ้างกับ องค์การบริหารส่วนตำบลบ้านยา</w:t>
      </w:r>
    </w:p>
    <w:p w:rsidR="00382A21" w:rsidRDefault="00382A21" w:rsidP="00382A21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82A21" w:rsidRDefault="00382A21" w:rsidP="00382A21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82A21" w:rsidRDefault="00382A21" w:rsidP="00382A21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-2-</w:t>
      </w:r>
    </w:p>
    <w:p w:rsidR="00382A21" w:rsidRPr="00382A21" w:rsidRDefault="00382A21" w:rsidP="00382A21">
      <w:pPr>
        <w:spacing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DE4423" w:rsidRPr="002E58BC" w:rsidRDefault="00382A21" w:rsidP="007E2E19">
      <w:pPr>
        <w:pStyle w:val="a6"/>
        <w:numPr>
          <w:ilvl w:val="0"/>
          <w:numId w:val="1"/>
        </w:numPr>
        <w:spacing w:line="240" w:lineRule="auto"/>
        <w:ind w:left="0" w:firstLine="1226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E4423">
        <w:rPr>
          <w:rFonts w:ascii="TH SarabunIT๙" w:hAnsi="TH SarabunIT๙" w:cs="TH SarabunIT๙" w:hint="cs"/>
          <w:sz w:val="32"/>
          <w:szCs w:val="32"/>
          <w:cs/>
        </w:rPr>
        <w:t>ให้หัวหน้าหน่วยงาน กำกับ ดูแล การปฏิบัติหน้าที่ของเจ้าหน้าที่ผู้ใต้บังคับบัญชา ซึ่งปฏิบัติหน้าที่เกี่ยวกับการจัดซื้อจัดจ้างให้เป็นไปด</w:t>
      </w:r>
      <w:r w:rsidR="007E2E19">
        <w:rPr>
          <w:rFonts w:ascii="TH SarabunIT๙" w:hAnsi="TH SarabunIT๙" w:cs="TH SarabunIT๙" w:hint="cs"/>
          <w:sz w:val="32"/>
          <w:szCs w:val="32"/>
          <w:cs/>
        </w:rPr>
        <w:t>้วยความเรียบร้อย กรณีปล่อยป</w:t>
      </w:r>
      <w:r w:rsidR="008A32B2">
        <w:rPr>
          <w:rFonts w:ascii="TH SarabunIT๙" w:hAnsi="TH SarabunIT๙" w:cs="TH SarabunIT๙" w:hint="cs"/>
          <w:sz w:val="32"/>
          <w:szCs w:val="32"/>
          <w:cs/>
        </w:rPr>
        <w:t>ล</w:t>
      </w:r>
      <w:r w:rsidR="007E2E19">
        <w:rPr>
          <w:rFonts w:ascii="TH SarabunIT๙" w:hAnsi="TH SarabunIT๙" w:cs="TH SarabunIT๙" w:hint="cs"/>
          <w:sz w:val="32"/>
          <w:szCs w:val="32"/>
          <w:cs/>
        </w:rPr>
        <w:t>ะละเล</w:t>
      </w:r>
      <w:r w:rsidR="00DE4423">
        <w:rPr>
          <w:rFonts w:ascii="TH SarabunIT๙" w:hAnsi="TH SarabunIT๙" w:cs="TH SarabunIT๙" w:hint="cs"/>
          <w:sz w:val="32"/>
          <w:szCs w:val="32"/>
          <w:cs/>
        </w:rPr>
        <w:t>ยให้ถือเป็นความผิดทางวินัย</w:t>
      </w:r>
    </w:p>
    <w:p w:rsidR="00D13CAA" w:rsidRDefault="00F94A58" w:rsidP="007E3396">
      <w:pPr>
        <w:spacing w:line="240" w:lineRule="auto"/>
        <w:ind w:firstLine="851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D13CAA" w:rsidRPr="002E7626">
        <w:rPr>
          <w:rFonts w:ascii="TH SarabunIT๙" w:hAnsi="TH SarabunIT๙" w:cs="TH SarabunIT๙"/>
          <w:sz w:val="32"/>
          <w:szCs w:val="32"/>
          <w:cs/>
        </w:rPr>
        <w:t>จึงประกาศมาให้ทราบโดยทั่วกัน</w:t>
      </w:r>
    </w:p>
    <w:p w:rsidR="00382A21" w:rsidRPr="002E7626" w:rsidRDefault="00382A21" w:rsidP="007E3396">
      <w:pPr>
        <w:spacing w:line="240" w:lineRule="auto"/>
        <w:ind w:firstLine="851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:rsidR="00D13CAA" w:rsidRPr="002E7626" w:rsidRDefault="00D13CAA" w:rsidP="007E3396">
      <w:pPr>
        <w:spacing w:line="240" w:lineRule="auto"/>
        <w:ind w:firstLine="851"/>
        <w:contextualSpacing/>
        <w:jc w:val="thaiDistribute"/>
        <w:rPr>
          <w:rFonts w:ascii="TH SarabunIT๙" w:hAnsi="TH SarabunIT๙" w:cs="TH SarabunIT๙"/>
          <w:sz w:val="16"/>
          <w:szCs w:val="16"/>
        </w:rPr>
      </w:pPr>
    </w:p>
    <w:p w:rsidR="00D13CAA" w:rsidRPr="002E7626" w:rsidRDefault="00D13CAA" w:rsidP="00D13CAA">
      <w:pPr>
        <w:spacing w:line="240" w:lineRule="auto"/>
        <w:contextualSpacing/>
        <w:jc w:val="center"/>
        <w:rPr>
          <w:rFonts w:ascii="TH SarabunIT๙" w:hAnsi="TH SarabunIT๙" w:cs="TH SarabunIT๙"/>
          <w:sz w:val="32"/>
          <w:szCs w:val="32"/>
        </w:rPr>
      </w:pPr>
      <w:r w:rsidRPr="002E7626">
        <w:rPr>
          <w:rFonts w:ascii="TH SarabunIT๙" w:hAnsi="TH SarabunIT๙" w:cs="TH SarabunIT๙"/>
          <w:sz w:val="32"/>
          <w:szCs w:val="32"/>
          <w:cs/>
        </w:rPr>
        <w:t xml:space="preserve">ประกาศ </w:t>
      </w:r>
      <w:r w:rsidR="00C470F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E7626">
        <w:rPr>
          <w:rFonts w:ascii="TH SarabunIT๙" w:hAnsi="TH SarabunIT๙" w:cs="TH SarabunIT๙"/>
          <w:sz w:val="32"/>
          <w:szCs w:val="32"/>
          <w:cs/>
        </w:rPr>
        <w:t>ณ</w:t>
      </w:r>
      <w:r w:rsidR="00C470F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E7626">
        <w:rPr>
          <w:rFonts w:ascii="TH SarabunIT๙" w:hAnsi="TH SarabunIT๙" w:cs="TH SarabunIT๙"/>
          <w:sz w:val="32"/>
          <w:szCs w:val="32"/>
          <w:cs/>
        </w:rPr>
        <w:t xml:space="preserve"> วันที่   </w:t>
      </w:r>
      <w:r w:rsidR="00BA4828">
        <w:rPr>
          <w:rFonts w:ascii="TH SarabunIT๙" w:hAnsi="TH SarabunIT๙" w:cs="TH SarabunIT๙" w:hint="cs"/>
          <w:sz w:val="32"/>
          <w:szCs w:val="32"/>
          <w:cs/>
        </w:rPr>
        <w:t xml:space="preserve">1 </w:t>
      </w:r>
      <w:r w:rsidR="00F20338" w:rsidRPr="002E76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E76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A4828">
        <w:rPr>
          <w:rFonts w:ascii="TH SarabunIT๙" w:hAnsi="TH SarabunIT๙" w:cs="TH SarabunIT๙" w:hint="cs"/>
          <w:sz w:val="32"/>
          <w:szCs w:val="32"/>
          <w:cs/>
        </w:rPr>
        <w:t>ตุลาคม</w:t>
      </w:r>
      <w:r w:rsidRPr="002E7626">
        <w:rPr>
          <w:rFonts w:ascii="TH SarabunIT๙" w:hAnsi="TH SarabunIT๙" w:cs="TH SarabunIT๙"/>
          <w:sz w:val="32"/>
          <w:szCs w:val="32"/>
          <w:cs/>
        </w:rPr>
        <w:t xml:space="preserve">   พ.ศ.๒๕</w:t>
      </w:r>
      <w:r w:rsidR="00BA4828">
        <w:rPr>
          <w:rFonts w:ascii="TH SarabunIT๙" w:hAnsi="TH SarabunIT๙" w:cs="TH SarabunIT๙" w:hint="cs"/>
          <w:sz w:val="32"/>
          <w:szCs w:val="32"/>
          <w:cs/>
        </w:rPr>
        <w:t>61</w:t>
      </w:r>
    </w:p>
    <w:p w:rsidR="00D13CAA" w:rsidRPr="002E7626" w:rsidRDefault="003C7688" w:rsidP="00D13CAA">
      <w:pPr>
        <w:spacing w:line="240" w:lineRule="auto"/>
        <w:contextualSpacing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2287D5ED" wp14:editId="5026B904">
            <wp:extent cx="781050" cy="476781"/>
            <wp:effectExtent l="0" t="0" r="0" b="0"/>
            <wp:docPr id="2" name="รูปภาพ 2" descr="E:\ลายเซ็นต์นาย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ลายเซ็นต์นายก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394" cy="48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CAA" w:rsidRPr="002E7626" w:rsidRDefault="00D13CAA" w:rsidP="00D13CAA">
      <w:pPr>
        <w:spacing w:line="240" w:lineRule="auto"/>
        <w:contextualSpacing/>
        <w:jc w:val="center"/>
        <w:rPr>
          <w:rFonts w:ascii="TH SarabunIT๙" w:hAnsi="TH SarabunIT๙" w:cs="TH SarabunIT๙"/>
          <w:sz w:val="32"/>
          <w:szCs w:val="32"/>
        </w:rPr>
      </w:pPr>
      <w:r w:rsidRPr="002E7626">
        <w:rPr>
          <w:rFonts w:ascii="TH SarabunIT๙" w:hAnsi="TH SarabunIT๙" w:cs="TH SarabunIT๙"/>
          <w:sz w:val="32"/>
          <w:szCs w:val="32"/>
          <w:cs/>
        </w:rPr>
        <w:t>(</w:t>
      </w:r>
      <w:r w:rsidR="00BA4828">
        <w:rPr>
          <w:rFonts w:ascii="TH SarabunIT๙" w:hAnsi="TH SarabunIT๙" w:cs="TH SarabunIT๙" w:hint="cs"/>
          <w:sz w:val="32"/>
          <w:szCs w:val="32"/>
          <w:cs/>
        </w:rPr>
        <w:t>นายบัวจันทร์    ศรีบุญ</w:t>
      </w:r>
      <w:r w:rsidRPr="002E7626">
        <w:rPr>
          <w:rFonts w:ascii="TH SarabunIT๙" w:hAnsi="TH SarabunIT๙" w:cs="TH SarabunIT๙"/>
          <w:sz w:val="32"/>
          <w:szCs w:val="32"/>
          <w:cs/>
        </w:rPr>
        <w:t>)</w:t>
      </w:r>
    </w:p>
    <w:p w:rsidR="00D13CAA" w:rsidRPr="002E7626" w:rsidRDefault="00D13CAA" w:rsidP="00D13CAA">
      <w:pPr>
        <w:spacing w:line="240" w:lineRule="auto"/>
        <w:contextualSpacing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2E7626">
        <w:rPr>
          <w:rFonts w:ascii="TH SarabunIT๙" w:hAnsi="TH SarabunIT๙" w:cs="TH SarabunIT๙"/>
          <w:sz w:val="32"/>
          <w:szCs w:val="32"/>
          <w:cs/>
        </w:rPr>
        <w:t>นายกองค์การบริหารส่วนตำบล</w:t>
      </w:r>
      <w:r w:rsidR="00BA4828">
        <w:rPr>
          <w:rFonts w:ascii="TH SarabunIT๙" w:hAnsi="TH SarabunIT๙" w:cs="TH SarabunIT๙" w:hint="cs"/>
          <w:sz w:val="32"/>
          <w:szCs w:val="32"/>
          <w:cs/>
        </w:rPr>
        <w:t>บ้านยา</w:t>
      </w:r>
      <w:bookmarkStart w:id="0" w:name="_GoBack"/>
      <w:bookmarkEnd w:id="0"/>
    </w:p>
    <w:sectPr w:rsidR="00D13CAA" w:rsidRPr="002E7626" w:rsidSect="002E7626">
      <w:pgSz w:w="11906" w:h="16838"/>
      <w:pgMar w:top="851" w:right="707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7C46EE"/>
    <w:multiLevelType w:val="hybridMultilevel"/>
    <w:tmpl w:val="3F1EC76A"/>
    <w:lvl w:ilvl="0" w:tplc="4E521476">
      <w:start w:val="1"/>
      <w:numFmt w:val="decimal"/>
      <w:lvlText w:val="%1."/>
      <w:lvlJc w:val="left"/>
      <w:pPr>
        <w:ind w:left="18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06" w:hanging="360"/>
      </w:pPr>
    </w:lvl>
    <w:lvl w:ilvl="2" w:tplc="0409001B" w:tentative="1">
      <w:start w:val="1"/>
      <w:numFmt w:val="lowerRoman"/>
      <w:lvlText w:val="%3."/>
      <w:lvlJc w:val="right"/>
      <w:pPr>
        <w:ind w:left="3326" w:hanging="180"/>
      </w:pPr>
    </w:lvl>
    <w:lvl w:ilvl="3" w:tplc="0409000F" w:tentative="1">
      <w:start w:val="1"/>
      <w:numFmt w:val="decimal"/>
      <w:lvlText w:val="%4."/>
      <w:lvlJc w:val="left"/>
      <w:pPr>
        <w:ind w:left="4046" w:hanging="360"/>
      </w:pPr>
    </w:lvl>
    <w:lvl w:ilvl="4" w:tplc="04090019" w:tentative="1">
      <w:start w:val="1"/>
      <w:numFmt w:val="lowerLetter"/>
      <w:lvlText w:val="%5."/>
      <w:lvlJc w:val="left"/>
      <w:pPr>
        <w:ind w:left="4766" w:hanging="360"/>
      </w:pPr>
    </w:lvl>
    <w:lvl w:ilvl="5" w:tplc="0409001B" w:tentative="1">
      <w:start w:val="1"/>
      <w:numFmt w:val="lowerRoman"/>
      <w:lvlText w:val="%6."/>
      <w:lvlJc w:val="right"/>
      <w:pPr>
        <w:ind w:left="5486" w:hanging="180"/>
      </w:pPr>
    </w:lvl>
    <w:lvl w:ilvl="6" w:tplc="0409000F" w:tentative="1">
      <w:start w:val="1"/>
      <w:numFmt w:val="decimal"/>
      <w:lvlText w:val="%7."/>
      <w:lvlJc w:val="left"/>
      <w:pPr>
        <w:ind w:left="6206" w:hanging="360"/>
      </w:pPr>
    </w:lvl>
    <w:lvl w:ilvl="7" w:tplc="04090019" w:tentative="1">
      <w:start w:val="1"/>
      <w:numFmt w:val="lowerLetter"/>
      <w:lvlText w:val="%8."/>
      <w:lvlJc w:val="left"/>
      <w:pPr>
        <w:ind w:left="6926" w:hanging="360"/>
      </w:pPr>
    </w:lvl>
    <w:lvl w:ilvl="8" w:tplc="0409001B" w:tentative="1">
      <w:start w:val="1"/>
      <w:numFmt w:val="lowerRoman"/>
      <w:lvlText w:val="%9."/>
      <w:lvlJc w:val="right"/>
      <w:pPr>
        <w:ind w:left="7646" w:hanging="180"/>
      </w:pPr>
    </w:lvl>
  </w:abstractNum>
  <w:abstractNum w:abstractNumId="1">
    <w:nsid w:val="767E04A1"/>
    <w:multiLevelType w:val="hybridMultilevel"/>
    <w:tmpl w:val="E8B40662"/>
    <w:lvl w:ilvl="0" w:tplc="A5B48092">
      <w:start w:val="1"/>
      <w:numFmt w:val="decimal"/>
      <w:lvlText w:val="%1)"/>
      <w:lvlJc w:val="left"/>
      <w:pPr>
        <w:ind w:left="15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06" w:hanging="360"/>
      </w:pPr>
    </w:lvl>
    <w:lvl w:ilvl="2" w:tplc="0409001B" w:tentative="1">
      <w:start w:val="1"/>
      <w:numFmt w:val="lowerRoman"/>
      <w:lvlText w:val="%3."/>
      <w:lvlJc w:val="right"/>
      <w:pPr>
        <w:ind w:left="3026" w:hanging="180"/>
      </w:pPr>
    </w:lvl>
    <w:lvl w:ilvl="3" w:tplc="0409000F" w:tentative="1">
      <w:start w:val="1"/>
      <w:numFmt w:val="decimal"/>
      <w:lvlText w:val="%4."/>
      <w:lvlJc w:val="left"/>
      <w:pPr>
        <w:ind w:left="3746" w:hanging="360"/>
      </w:pPr>
    </w:lvl>
    <w:lvl w:ilvl="4" w:tplc="04090019" w:tentative="1">
      <w:start w:val="1"/>
      <w:numFmt w:val="lowerLetter"/>
      <w:lvlText w:val="%5."/>
      <w:lvlJc w:val="left"/>
      <w:pPr>
        <w:ind w:left="4466" w:hanging="360"/>
      </w:pPr>
    </w:lvl>
    <w:lvl w:ilvl="5" w:tplc="0409001B" w:tentative="1">
      <w:start w:val="1"/>
      <w:numFmt w:val="lowerRoman"/>
      <w:lvlText w:val="%6."/>
      <w:lvlJc w:val="right"/>
      <w:pPr>
        <w:ind w:left="5186" w:hanging="180"/>
      </w:pPr>
    </w:lvl>
    <w:lvl w:ilvl="6" w:tplc="0409000F" w:tentative="1">
      <w:start w:val="1"/>
      <w:numFmt w:val="decimal"/>
      <w:lvlText w:val="%7."/>
      <w:lvlJc w:val="left"/>
      <w:pPr>
        <w:ind w:left="5906" w:hanging="360"/>
      </w:pPr>
    </w:lvl>
    <w:lvl w:ilvl="7" w:tplc="04090019" w:tentative="1">
      <w:start w:val="1"/>
      <w:numFmt w:val="lowerLetter"/>
      <w:lvlText w:val="%8."/>
      <w:lvlJc w:val="left"/>
      <w:pPr>
        <w:ind w:left="6626" w:hanging="360"/>
      </w:pPr>
    </w:lvl>
    <w:lvl w:ilvl="8" w:tplc="0409001B" w:tentative="1">
      <w:start w:val="1"/>
      <w:numFmt w:val="lowerRoman"/>
      <w:lvlText w:val="%9."/>
      <w:lvlJc w:val="right"/>
      <w:pPr>
        <w:ind w:left="73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2C9"/>
    <w:rsid w:val="0007364B"/>
    <w:rsid w:val="00204A3F"/>
    <w:rsid w:val="002E58BC"/>
    <w:rsid w:val="002E7626"/>
    <w:rsid w:val="003024B8"/>
    <w:rsid w:val="00382A21"/>
    <w:rsid w:val="003C7688"/>
    <w:rsid w:val="006676A8"/>
    <w:rsid w:val="00721676"/>
    <w:rsid w:val="007E2E19"/>
    <w:rsid w:val="007E3396"/>
    <w:rsid w:val="008A32B2"/>
    <w:rsid w:val="00A8358A"/>
    <w:rsid w:val="00BA4828"/>
    <w:rsid w:val="00C470F1"/>
    <w:rsid w:val="00C50D6A"/>
    <w:rsid w:val="00C80548"/>
    <w:rsid w:val="00D13CAA"/>
    <w:rsid w:val="00D302C9"/>
    <w:rsid w:val="00DB6EE0"/>
    <w:rsid w:val="00DE4423"/>
    <w:rsid w:val="00F20338"/>
    <w:rsid w:val="00F94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8D5AB38-289C-49C2-8835-51FE6DF6F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3CA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04A3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204A3F"/>
    <w:rPr>
      <w:rFonts w:ascii="Tahoma" w:hAnsi="Tahoma" w:cs="Angsana New"/>
      <w:sz w:val="16"/>
      <w:szCs w:val="20"/>
    </w:rPr>
  </w:style>
  <w:style w:type="paragraph" w:styleId="a6">
    <w:name w:val="List Paragraph"/>
    <w:basedOn w:val="a"/>
    <w:uiPriority w:val="34"/>
    <w:qFormat/>
    <w:rsid w:val="00F94A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customXml" Target="../customXml/item3.xml"/><Relationship Id="rId5" Type="http://schemas.openxmlformats.org/officeDocument/2006/relationships/image" Target="media/image1.wmf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461F578-F127-4D57-B797-D85855B0ED2B}"/>
</file>

<file path=customXml/itemProps2.xml><?xml version="1.0" encoding="utf-8"?>
<ds:datastoreItem xmlns:ds="http://schemas.openxmlformats.org/officeDocument/2006/customXml" ds:itemID="{EBD0E934-4654-4457-B049-DEF4D583BBD6}"/>
</file>

<file path=customXml/itemProps3.xml><?xml version="1.0" encoding="utf-8"?>
<ds:datastoreItem xmlns:ds="http://schemas.openxmlformats.org/officeDocument/2006/customXml" ds:itemID="{F7D15492-4568-4CCA-AB6D-AB14FB89B34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ccs</cp:lastModifiedBy>
  <cp:revision>12</cp:revision>
  <cp:lastPrinted>2014-10-15T03:19:00Z</cp:lastPrinted>
  <dcterms:created xsi:type="dcterms:W3CDTF">2019-06-27T03:56:00Z</dcterms:created>
  <dcterms:modified xsi:type="dcterms:W3CDTF">2019-06-27T04:25:00Z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